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127"/>
      </w:tblGrid>
      <w:tr w:rsidR="00883F46" w14:paraId="4B4410A0" w14:textId="77777777" w:rsidTr="00883F46">
        <w:tc>
          <w:tcPr>
            <w:tcW w:w="9127" w:type="dxa"/>
          </w:tcPr>
          <w:p w14:paraId="23B1896C" w14:textId="77777777" w:rsidR="00883F46" w:rsidRDefault="00883F46" w:rsidP="0062152B">
            <w:r>
              <w:t xml:space="preserve">Выписка о составе участников </w:t>
            </w:r>
          </w:p>
          <w:p w14:paraId="6CF1BF29" w14:textId="77777777" w:rsidR="00883F46" w:rsidRDefault="005F3565" w:rsidP="00883F46">
            <w:pPr>
              <w:rPr>
                <w:rStyle w:val="a3"/>
              </w:rPr>
            </w:pPr>
            <w:hyperlink r:id="rId4" w:history="1">
              <w:r w:rsidR="00883F46" w:rsidRPr="002971F0">
                <w:rPr>
                  <w:rStyle w:val="a3"/>
                </w:rPr>
                <w:t>https://egov.kz/cms/ru</w:t>
              </w:r>
            </w:hyperlink>
          </w:p>
          <w:p w14:paraId="113F7A50" w14:textId="77777777" w:rsidR="00883F46" w:rsidRDefault="00883F46" w:rsidP="00883F46"/>
        </w:tc>
      </w:tr>
      <w:tr w:rsidR="00883F46" w14:paraId="543E10BB" w14:textId="77777777" w:rsidTr="00883F46">
        <w:tc>
          <w:tcPr>
            <w:tcW w:w="9127" w:type="dxa"/>
          </w:tcPr>
          <w:p w14:paraId="0D3EA17F" w14:textId="77777777" w:rsidR="00883F46" w:rsidRDefault="00883F46" w:rsidP="00883F46">
            <w:r w:rsidRPr="00883F46">
              <w:t>Потенциальный поставщик не является банкротом и не ликвидируется</w:t>
            </w:r>
          </w:p>
          <w:p w14:paraId="36C630AC" w14:textId="77777777" w:rsidR="00883F46" w:rsidRDefault="005F3565" w:rsidP="00883F46">
            <w:hyperlink r:id="rId5" w:history="1">
              <w:r w:rsidR="00883F46" w:rsidRPr="00883F46">
                <w:rPr>
                  <w:rStyle w:val="a3"/>
                </w:rPr>
                <w:t>https://kgd.gov.kz/ru/services/taxpayer_search_liquid</w:t>
              </w:r>
            </w:hyperlink>
          </w:p>
          <w:p w14:paraId="6C45FE6A" w14:textId="77777777" w:rsidR="00883F46" w:rsidRDefault="00883F46" w:rsidP="00883F46"/>
        </w:tc>
      </w:tr>
      <w:tr w:rsidR="00883F46" w14:paraId="25799F3A" w14:textId="77777777" w:rsidTr="00883F46">
        <w:tc>
          <w:tcPr>
            <w:tcW w:w="9127" w:type="dxa"/>
          </w:tcPr>
          <w:p w14:paraId="6C14C93F" w14:textId="77777777" w:rsidR="00883F46" w:rsidRDefault="00883F46" w:rsidP="00883F46">
            <w:r w:rsidRPr="00ED0C31">
              <w:t>Государственный реестр ЛС и МИ</w:t>
            </w:r>
          </w:p>
          <w:p w14:paraId="7016604F" w14:textId="3851E7DC" w:rsidR="00883F46" w:rsidRPr="00883F46" w:rsidRDefault="005F3565" w:rsidP="00883F46">
            <w:hyperlink r:id="rId6" w:history="1">
              <w:r w:rsidRPr="00EC473C">
                <w:rPr>
                  <w:rStyle w:val="a3"/>
                </w:rPr>
                <w:t>https://register.ndda.kz/#/reestr</w:t>
              </w:r>
            </w:hyperlink>
            <w:r>
              <w:t xml:space="preserve"> </w:t>
            </w:r>
          </w:p>
        </w:tc>
      </w:tr>
      <w:tr w:rsidR="00883F46" w14:paraId="7E6C09F6" w14:textId="77777777" w:rsidTr="00883F46">
        <w:tc>
          <w:tcPr>
            <w:tcW w:w="9127" w:type="dxa"/>
          </w:tcPr>
          <w:p w14:paraId="45DE3688" w14:textId="77777777" w:rsidR="00883F46" w:rsidRDefault="00883F46" w:rsidP="0062152B">
            <w:pPr>
              <w:rPr>
                <w:lang w:val="kk-KZ"/>
              </w:rPr>
            </w:pPr>
            <w:r>
              <w:rPr>
                <w:lang w:val="kk-KZ"/>
              </w:rPr>
              <w:t xml:space="preserve">Проверка разового ввоза </w:t>
            </w:r>
          </w:p>
          <w:p w14:paraId="78DEDDAA" w14:textId="77777777" w:rsidR="00883F46" w:rsidRDefault="005F3565" w:rsidP="0062152B">
            <w:pPr>
              <w:rPr>
                <w:rStyle w:val="a3"/>
              </w:rPr>
            </w:pPr>
            <w:hyperlink r:id="rId7" w:history="1">
              <w:r w:rsidR="00883F46" w:rsidRPr="002971F0">
                <w:rPr>
                  <w:rStyle w:val="a3"/>
                </w:rPr>
                <w:t>https://elicense.kz/LicensingContent/SimpleSearchLicense</w:t>
              </w:r>
            </w:hyperlink>
          </w:p>
          <w:p w14:paraId="18EAAFEE" w14:textId="77777777" w:rsidR="00883F46" w:rsidRDefault="00883F46" w:rsidP="0062152B"/>
        </w:tc>
      </w:tr>
      <w:tr w:rsidR="00883F46" w:rsidRPr="005F3565" w14:paraId="003D8FE2" w14:textId="77777777" w:rsidTr="00883F46">
        <w:tc>
          <w:tcPr>
            <w:tcW w:w="9127" w:type="dxa"/>
          </w:tcPr>
          <w:p w14:paraId="11C70DAB" w14:textId="77777777" w:rsidR="00883F46" w:rsidRPr="00983D94" w:rsidRDefault="00883F46" w:rsidP="0062152B">
            <w:pPr>
              <w:rPr>
                <w:lang w:val="kk-KZ"/>
              </w:rPr>
            </w:pPr>
            <w:r w:rsidRPr="00983D94">
              <w:t>Об утверждении предельны</w:t>
            </w:r>
            <w:r>
              <w:t xml:space="preserve">х цен на торговое наименование </w:t>
            </w:r>
            <w:r>
              <w:rPr>
                <w:lang w:val="kk-KZ"/>
              </w:rPr>
              <w:t>ЛС и МИ</w:t>
            </w:r>
          </w:p>
          <w:p w14:paraId="1C6410CC" w14:textId="77777777" w:rsidR="00883F46" w:rsidRDefault="005F3565" w:rsidP="0062152B">
            <w:pPr>
              <w:rPr>
                <w:rStyle w:val="a3"/>
                <w:lang w:val="kk-KZ"/>
              </w:rPr>
            </w:pPr>
            <w:hyperlink r:id="rId8" w:anchor="z570" w:history="1">
              <w:r w:rsidR="00883F46" w:rsidRPr="00983D94">
                <w:rPr>
                  <w:rStyle w:val="a3"/>
                  <w:lang w:val="kk-KZ"/>
                </w:rPr>
                <w:t>https://adilet.zan.kz/rus/docs/V2100023886#z570</w:t>
              </w:r>
            </w:hyperlink>
          </w:p>
          <w:p w14:paraId="45E51403" w14:textId="77777777" w:rsidR="00883F46" w:rsidRDefault="00883F46" w:rsidP="0062152B">
            <w:pPr>
              <w:rPr>
                <w:lang w:val="kk-KZ"/>
              </w:rPr>
            </w:pPr>
          </w:p>
        </w:tc>
      </w:tr>
      <w:tr w:rsidR="00883F46" w14:paraId="22038302" w14:textId="77777777" w:rsidTr="00883F46">
        <w:tc>
          <w:tcPr>
            <w:tcW w:w="9127" w:type="dxa"/>
          </w:tcPr>
          <w:p w14:paraId="54C58DF1" w14:textId="77777777" w:rsidR="00883F46" w:rsidRPr="0062152B" w:rsidRDefault="00883F46" w:rsidP="0062152B">
            <w:r>
              <w:t>Наценка Единого дистрибьютора (п.70)</w:t>
            </w:r>
          </w:p>
          <w:p w14:paraId="39E34346" w14:textId="77777777" w:rsidR="00883F46" w:rsidRDefault="005F3565" w:rsidP="0062152B">
            <w:hyperlink r:id="rId9" w:history="1">
              <w:r w:rsidR="00883F46" w:rsidRPr="00883F46">
                <w:rPr>
                  <w:rStyle w:val="a3"/>
                </w:rPr>
                <w:t>https://adilet.zan.kz/rus/docs/V2000021766</w:t>
              </w:r>
            </w:hyperlink>
          </w:p>
          <w:p w14:paraId="5E98ABCB" w14:textId="77777777" w:rsidR="00883F46" w:rsidRPr="00983D94" w:rsidRDefault="00883F46" w:rsidP="0062152B"/>
        </w:tc>
      </w:tr>
      <w:tr w:rsidR="00883F46" w:rsidRPr="005F3565" w14:paraId="336A36D8" w14:textId="77777777" w:rsidTr="00883F46">
        <w:tc>
          <w:tcPr>
            <w:tcW w:w="9127" w:type="dxa"/>
          </w:tcPr>
          <w:p w14:paraId="7BC5ABA8" w14:textId="77777777" w:rsidR="00883F46" w:rsidRDefault="00883F46" w:rsidP="00883F46">
            <w:pPr>
              <w:rPr>
                <w:lang w:val="kk-KZ"/>
              </w:rPr>
            </w:pPr>
            <w:r w:rsidRPr="00983D94">
              <w:rPr>
                <w:lang w:val="kk-KZ"/>
              </w:rPr>
              <w:t>Единый реестр зарегистрированных лекарственных средств</w:t>
            </w:r>
            <w:r>
              <w:rPr>
                <w:lang w:val="kk-KZ"/>
              </w:rPr>
              <w:t xml:space="preserve"> ЕЭС</w:t>
            </w:r>
          </w:p>
          <w:p w14:paraId="69573441" w14:textId="77777777" w:rsidR="00883F46" w:rsidRDefault="005F3565" w:rsidP="00883F46">
            <w:pPr>
              <w:rPr>
                <w:lang w:val="kk-KZ"/>
              </w:rPr>
            </w:pPr>
            <w:hyperlink r:id="rId10" w:history="1">
              <w:r w:rsidR="00883F46" w:rsidRPr="00883F46">
                <w:rPr>
                  <w:rStyle w:val="a3"/>
                  <w:lang w:val="kk-KZ"/>
                </w:rPr>
                <w:t>https://portal.eaeunion.org/sites/commonprocesses/ru-ru/Pages/DrugRegistrationDetails.aspx</w:t>
              </w:r>
            </w:hyperlink>
          </w:p>
          <w:p w14:paraId="517C94ED" w14:textId="77777777" w:rsidR="00883F46" w:rsidRPr="00883F46" w:rsidRDefault="00883F46" w:rsidP="00883F46">
            <w:pPr>
              <w:rPr>
                <w:lang w:val="kk-KZ"/>
              </w:rPr>
            </w:pPr>
          </w:p>
        </w:tc>
      </w:tr>
      <w:tr w:rsidR="009D0D28" w:rsidRPr="005F3565" w14:paraId="4004C9CF" w14:textId="77777777" w:rsidTr="00883F46">
        <w:tc>
          <w:tcPr>
            <w:tcW w:w="9127" w:type="dxa"/>
          </w:tcPr>
          <w:p w14:paraId="0CC6C1C8" w14:textId="77777777" w:rsidR="009D0D28" w:rsidRPr="00F57141" w:rsidRDefault="009D0D28" w:rsidP="00883F46">
            <w:pPr>
              <w:rPr>
                <w:lang w:val="kk-KZ"/>
              </w:rPr>
            </w:pPr>
          </w:p>
        </w:tc>
      </w:tr>
    </w:tbl>
    <w:p w14:paraId="12BECDDD" w14:textId="77777777" w:rsidR="00ED0C31" w:rsidRPr="00883F46" w:rsidRDefault="00ED0C31">
      <w:pPr>
        <w:rPr>
          <w:lang w:val="kk-KZ"/>
        </w:rPr>
      </w:pPr>
    </w:p>
    <w:p w14:paraId="3CEC4B96" w14:textId="77777777" w:rsidR="00ED0C31" w:rsidRPr="00883F46" w:rsidRDefault="00ED0C31">
      <w:pPr>
        <w:rPr>
          <w:lang w:val="kk-KZ"/>
        </w:rPr>
      </w:pPr>
    </w:p>
    <w:p w14:paraId="501C8B17" w14:textId="77777777" w:rsidR="008B5AA6" w:rsidRPr="005F3565" w:rsidRDefault="008B5AA6" w:rsidP="00F57141">
      <w:pPr>
        <w:rPr>
          <w:rFonts w:ascii="Calibri" w:eastAsia="Calibri" w:hAnsi="Calibri" w:cs="Times New Roman"/>
          <w:lang w:val="kk-KZ"/>
        </w:rPr>
      </w:pPr>
    </w:p>
    <w:p w14:paraId="7210C3C6" w14:textId="77777777" w:rsidR="008B5AA6" w:rsidRPr="005F3565" w:rsidRDefault="008B5AA6" w:rsidP="003B0EBD">
      <w:pPr>
        <w:shd w:val="clear" w:color="auto" w:fill="FFFFFF"/>
        <w:spacing w:after="0" w:line="240" w:lineRule="auto"/>
        <w:jc w:val="both"/>
        <w:rPr>
          <w:rFonts w:ascii="Calibri" w:eastAsia="Calibri" w:hAnsi="Calibri" w:cs="Times New Roman"/>
          <w:lang w:val="kk-KZ"/>
        </w:rPr>
      </w:pPr>
    </w:p>
    <w:sectPr w:rsidR="008B5AA6" w:rsidRPr="005F3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C31"/>
    <w:rsid w:val="0008467A"/>
    <w:rsid w:val="00144FD6"/>
    <w:rsid w:val="001D1C20"/>
    <w:rsid w:val="00201A1A"/>
    <w:rsid w:val="002D09D1"/>
    <w:rsid w:val="0031222B"/>
    <w:rsid w:val="003B0EBD"/>
    <w:rsid w:val="003C5280"/>
    <w:rsid w:val="00432EE0"/>
    <w:rsid w:val="004569CE"/>
    <w:rsid w:val="005B4640"/>
    <w:rsid w:val="005F3565"/>
    <w:rsid w:val="0062152B"/>
    <w:rsid w:val="0080215D"/>
    <w:rsid w:val="00883F46"/>
    <w:rsid w:val="008B5AA6"/>
    <w:rsid w:val="008D2E1C"/>
    <w:rsid w:val="009027FA"/>
    <w:rsid w:val="00943E08"/>
    <w:rsid w:val="00983D94"/>
    <w:rsid w:val="009D0D28"/>
    <w:rsid w:val="00A52010"/>
    <w:rsid w:val="00B172E4"/>
    <w:rsid w:val="00C03ADD"/>
    <w:rsid w:val="00C35A10"/>
    <w:rsid w:val="00C534ED"/>
    <w:rsid w:val="00C91D12"/>
    <w:rsid w:val="00D7171B"/>
    <w:rsid w:val="00DF0EC9"/>
    <w:rsid w:val="00E35878"/>
    <w:rsid w:val="00ED0C31"/>
    <w:rsid w:val="00F57141"/>
    <w:rsid w:val="00FD7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1B0E08"/>
  <w15:chartTrackingRefBased/>
  <w15:docId w15:val="{CB7E42C9-D3BF-4710-9923-4311F0FBB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1A1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D1C2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0C31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6215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FollowedHyperlink"/>
    <w:basedOn w:val="a0"/>
    <w:uiPriority w:val="99"/>
    <w:semiHidden/>
    <w:unhideWhenUsed/>
    <w:rsid w:val="0062152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01A1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201A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1A1A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1D1C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D1C2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9">
    <w:name w:val="Unresolved Mention"/>
    <w:basedOn w:val="a0"/>
    <w:uiPriority w:val="99"/>
    <w:semiHidden/>
    <w:unhideWhenUsed/>
    <w:rsid w:val="005F35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6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09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8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ilet.zan.kz/rus/docs/V210002388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license.kz/LicensingContent/SimpleSearchLicens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gister.ndda.kz/#/reestr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kgd.gov.kz/ru/services/taxpayer_search_liquid" TargetMode="External"/><Relationship Id="rId10" Type="http://schemas.openxmlformats.org/officeDocument/2006/relationships/hyperlink" Target="https://portal.eaeunion.org/sites/commonprocesses/ru-ru/Pages/DrugRegistrationDetails.aspx" TargetMode="External"/><Relationship Id="rId4" Type="http://schemas.openxmlformats.org/officeDocument/2006/relationships/hyperlink" Target="https://egov.kz/cms/ru" TargetMode="External"/><Relationship Id="rId9" Type="http://schemas.openxmlformats.org/officeDocument/2006/relationships/hyperlink" Target="https://adilet.zan.kz/rus/docs/V20000217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Сатенова Алия Ержанова</dc:creator>
  <cp:keywords/>
  <dc:description/>
  <cp:lastModifiedBy>Anna Bogan</cp:lastModifiedBy>
  <cp:revision>3</cp:revision>
  <cp:lastPrinted>2023-06-08T08:17:00Z</cp:lastPrinted>
  <dcterms:created xsi:type="dcterms:W3CDTF">2024-02-26T15:29:00Z</dcterms:created>
  <dcterms:modified xsi:type="dcterms:W3CDTF">2026-02-14T04:52:00Z</dcterms:modified>
</cp:coreProperties>
</file>